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724E22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3pt;height:54.4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COMISSÃO EUROPEIA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formulário de candidatura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SELEÇÃO DE AGENTES TEMPORÁRIOS [m/f]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F056A9F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Seleção n.º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COM/TA/HR/2023/PSIQUIATRA/AD 9/BRUXELAS</w:t>
            </w:r>
            <w:bookmarkEnd w:id="0"/>
          </w:p>
        </w:tc>
      </w:tr>
    </w:tbl>
    <w:p w14:paraId="649E4E6C" w14:textId="77777777" w:rsidR="008317F1" w:rsidRPr="00E56445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E5644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OS CANDIDATOS DEVEM PREENCHER O FORMULÁRIO NA SUA TOTALIDADE. SE NÃO O FIZEREM, A SUA CANDIDATURA PODERÁ SER REJEITADA.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OS CANDIDATOS PODEM PREENCHER O FORMULÁRIO DE CANDIDATURA NA SUA LÍNGUA 1, QUE DEVE CORRESPONDER A UMA DAS 24 LÍNGUAS OFICIAIS DA UNIÃO EUROPEIA,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COM EXCEÇÃO DO PONTO 10, A PREENCHER NA LÍNGUA 2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CHAMA-SE A ATENÇÃO PARA O FACTO DE O FORMULÁRIO DE CANDIDATURA SER INTEGRALMENTE ACESSÍVEL AO COMITÉ DE SELEÇÃO (DURANTE O PROCESSO DE SELEÇÃO) E AOS SERVIÇOS DE RECURSOS HUMANOS DA COMISSÃO EUROPEIA (EM CASO DE RECRUTAMENTO DE UM CANDIDATO APROVADO), QUE TRABALHAM NUM NÚMERO LIMITADO DE LÍNGUAS VEICULARES.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OS CANDIDATOS APROVADOS NO CONCURSO E INSCRITOS NA LISTA DE RESERVA SERÃO CONVIDADOS A FACULTAR UMA TRADUÇÃO DO FORMULÁRIO DE CANDIDATURA EM INGLÊS AOS SERVIÇOS DE RECRUTAMENTO SE TIVEREM USADO OUTRA LÍNGUA PARA PREENCHER O FORMULÁRIO DE CANDIDATURA.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Apelido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Apelido de solteiro/a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(se aplicável)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Nomes próprios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436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400"/>
        <w:gridCol w:w="3044"/>
      </w:tblGrid>
      <w:tr w:rsidR="008317F1" w:rsidRPr="007F3AF8" w14:paraId="5F4A0E0F" w14:textId="77777777" w:rsidTr="00E56445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Endereço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(quaisquer alterações devem ser comunicadas o mais rapidamente possível)</w:t>
            </w:r>
            <w:bookmarkEnd w:id="5"/>
          </w:p>
        </w:tc>
        <w:tc>
          <w:tcPr>
            <w:tcW w:w="1400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Endereço eletrónico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 w:rsidTr="00E56445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400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profissional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 w:rsidTr="00E56445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400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privado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 w:rsidTr="00E56445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400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Telemóvel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 w:rsidTr="00E56445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400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 w:rsidTr="00E56445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7056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número de telefone de pessoa a contactar em caso de indisponibilidade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 w:rsidTr="00E56445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7056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Local e país de nascimento: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de nascimento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(dd/mm/aa)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NACIONALIDADE atual (em caso de dupla nacionalidade, indicar ambas)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Género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724E22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24E22">
              <w:rPr>
                <w:rFonts w:ascii="Arial" w:hAnsi="Arial" w:cs="Arial"/>
                <w:b/>
                <w:smallCaps/>
                <w:sz w:val="20"/>
              </w:rPr>
            </w:r>
            <w:r w:rsidR="00724E22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724E22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24E22">
              <w:rPr>
                <w:rFonts w:ascii="Arial" w:hAnsi="Arial" w:cs="Arial"/>
                <w:b/>
                <w:smallCaps/>
                <w:sz w:val="20"/>
              </w:rPr>
            </w:r>
            <w:r w:rsidR="00724E22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OUTRO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724E22">
              <w:rPr>
                <w:rFonts w:ascii="Arial" w:hAnsi="Arial" w:cs="Arial"/>
                <w:b/>
                <w:smallCaps/>
                <w:sz w:val="20"/>
              </w:rPr>
            </w:r>
            <w:r w:rsidR="00724E22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Local de afetação Bruxelas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Conhecimentos linguísticos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724E22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Línguas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 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Leitura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escrita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Compreensão oral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oral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Leitura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escrita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Compreensão oral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oral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Leitura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escrita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Compreensão oral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oral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Leitura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escrita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Compreensão oral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Expressão oral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Indique a língua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Outras línguas: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enhuma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Estudos universitários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local do estabelecimento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(localidade, país)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ou diploma obtido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de obtenção do diploma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(dia, mês, ano)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estudos sim/não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Duração normal do ciclo completo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Se necessário, acrescentar linhas suplementares.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Formação geral, especializada e profissional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local do estabelecimento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(localidade, país)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ou diploma obtido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Data de obtenção do diploma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(dia, mês, ano)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estudos sim/não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Duração normal do ciclo completo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Se necessário, acrescentar linhas suplementares</w:t>
      </w:r>
      <w:r>
        <w:rPr>
          <w:rFonts w:ascii="Arial" w:hAnsi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Experiência profissional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 Possui pelo menos 10 anos de experiência profissional (adquirida após a obtenção do diploma em medicina)? Indicar, por ordem cronológica, começando com o seu posto atual, todos os lugares anteriormente ocupados e as funções exercidas.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Cargo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Nome e endereço do empregador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Regime de trabalho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Até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Se necessário, acrescentar linhas suplementares.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Critérios de pré-seleção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Queira descrever a sua experiência profissional e a sua relação com os seguintes critérios de pré-seleção estabelecidos na secção 5.2 do convite à manifestação de interesse.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Possui pelo menos cinco anos de experiência profissional (adquirida após a obtenção do diploma numa especialidade médica) em psiquiatria?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24E22">
        <w:rPr>
          <w:rFonts w:ascii="Arial" w:hAnsi="Arial" w:cs="Arial"/>
          <w:snapToGrid/>
        </w:rPr>
      </w:r>
      <w:r w:rsidR="00724E22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Não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24E22">
        <w:rPr>
          <w:rFonts w:ascii="Arial" w:hAnsi="Arial" w:cs="Arial"/>
          <w:snapToGrid/>
        </w:rPr>
      </w:r>
      <w:r w:rsidR="00724E22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Sim</w:t>
      </w:r>
    </w:p>
    <w:p w14:paraId="2D9F16CE" w14:textId="77777777" w:rsidR="00DB126A" w:rsidRPr="00E56445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Em caso afirmativo, indicar: </w:t>
      </w:r>
    </w:p>
    <w:tbl>
      <w:tblPr>
        <w:tblW w:w="11453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478"/>
        <w:gridCol w:w="1413"/>
        <w:gridCol w:w="1346"/>
        <w:gridCol w:w="1314"/>
      </w:tblGrid>
      <w:tr w:rsidR="00FD4B62" w:rsidRPr="007F3AF8" w14:paraId="25FB2723" w14:textId="77777777" w:rsidTr="00E56445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Natureza e descrição das funções</w:t>
            </w:r>
          </w:p>
        </w:tc>
        <w:tc>
          <w:tcPr>
            <w:tcW w:w="1478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Designação do empregador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Regime de trabalho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Até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</w:tr>
      <w:tr w:rsidR="00FD4B62" w:rsidRPr="007F3AF8" w14:paraId="7B6B97AE" w14:textId="77777777" w:rsidTr="00E56445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78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E56445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78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Se necessário, acrescentar linhas suplementares.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Possui, pelo menos, três anos de experiência profissional num ambiente internacional/multicultural num dos seguintes domínios: medicina do trabalho, clínica geral, medicina interna, medicina de urgência, medicina tropical, infecciologia, reanimação e cuidados intensivos, controlo médico das ausências por motivo de doença, saúde pública, psiquiatria, peritagem médica e medicina na atividade seguradora?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24E22">
        <w:rPr>
          <w:rFonts w:ascii="Arial" w:hAnsi="Arial" w:cs="Arial"/>
          <w:snapToGrid/>
        </w:rPr>
      </w:r>
      <w:r w:rsidR="00724E22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Não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724E22">
        <w:rPr>
          <w:rFonts w:ascii="Arial" w:hAnsi="Arial" w:cs="Arial"/>
          <w:snapToGrid/>
        </w:rPr>
      </w:r>
      <w:r w:rsidR="00724E22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Sim</w:t>
      </w:r>
    </w:p>
    <w:p w14:paraId="3B0C1516" w14:textId="526B8084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012E204D" w14:textId="65BE7E9E" w:rsidR="00E56445" w:rsidRDefault="00E56445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80C6450" w14:textId="7585BB12" w:rsidR="00E56445" w:rsidRDefault="00E56445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26669CB9" w14:textId="0F21FD30" w:rsidR="00E56445" w:rsidRDefault="00E56445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25FAD076" w14:textId="77777777" w:rsidR="00E56445" w:rsidRPr="00E56445" w:rsidRDefault="00E56445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lastRenderedPageBreak/>
        <w:t xml:space="preserve">Em caso afirmativo, indicar: </w:t>
      </w:r>
    </w:p>
    <w:tbl>
      <w:tblPr>
        <w:tblW w:w="11453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478"/>
        <w:gridCol w:w="1413"/>
        <w:gridCol w:w="1346"/>
        <w:gridCol w:w="1314"/>
      </w:tblGrid>
      <w:tr w:rsidR="002113A1" w:rsidRPr="007F3AF8" w14:paraId="2D4466F2" w14:textId="77777777" w:rsidTr="00E56445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Natureza e descrição das funções</w:t>
            </w:r>
          </w:p>
        </w:tc>
        <w:tc>
          <w:tcPr>
            <w:tcW w:w="1478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Designação do empregador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Regime de trabalho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Até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(dia, mês, ano)</w:t>
            </w:r>
          </w:p>
        </w:tc>
      </w:tr>
      <w:tr w:rsidR="002113A1" w:rsidRPr="007F3AF8" w14:paraId="696D29C2" w14:textId="77777777" w:rsidTr="00E56445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78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56445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78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' de 'MMMM' de '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Se necessário, acrescentar linhas suplementares.</w:t>
      </w:r>
    </w:p>
    <w:p w14:paraId="0312D74E" w14:textId="77777777" w:rsidR="007F3AF8" w:rsidRPr="00E56445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Tem uma deficiência física que exija adaptações especiais para efetuar as provas?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Sim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724E22">
              <w:rPr>
                <w:rFonts w:ascii="Arial" w:hAnsi="Arial" w:cs="Arial"/>
                <w:b/>
                <w:smallCaps/>
              </w:rPr>
            </w:r>
            <w:r w:rsidR="00724E22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Não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724E22">
              <w:rPr>
                <w:rFonts w:ascii="Arial" w:hAnsi="Arial" w:cs="Arial"/>
                <w:b/>
                <w:smallCaps/>
              </w:rPr>
            </w:r>
            <w:r w:rsidR="00724E22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Em caso afirmativo, queira especificar e indicar a natureza das adaptações especiais que considera necessárias</w:t>
            </w:r>
            <w:r>
              <w:rPr>
                <w:rFonts w:ascii="Arial" w:hAnsi="Arial"/>
                <w:smallCaps/>
              </w:rPr>
              <w:t>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lastRenderedPageBreak/>
        <w:t>DECLARAÇÃO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Eu, abaixo assinado, declaro o seguinte: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Sou cidadã(o) de um Estado-Membro da União Europeia.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Estou no pleno gozo dos meus direitos cívicos.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Estou em situação regular relativamente às leis aplicáveis em matéria de serviço militar.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Reúno as condições de idoneidade moral exigidas para o exercício das funções em causa.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As informações prestadas acima e nos anexos são verdadeiras e completas.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Estou ciente de que tenho de apresentar os documentos comprovativos das informações facultadas na minha candidatura.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Estou ciente de que qualquer falsa declaração pode invalidar a minha candidatura e/ou, se for caso disso, levar à rescisão do contrato, nos termos do artigo 50.º do Regime Aplicável aos Outros Agentes da União Europeia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5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' de 'MMMM' de 'yyyy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5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(Data)</w:t>
      </w:r>
      <w:r>
        <w:tab/>
      </w:r>
      <w:r>
        <w:rPr>
          <w:rFonts w:ascii="Arial" w:hAnsi="Arial"/>
          <w:smallCaps/>
          <w:sz w:val="20"/>
        </w:rPr>
        <w:t>(Nome e assinatura)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>QUEIRA ASSINAR O DOCUMENTO E GUARDÁ-LO EM FORMATO PDF ANTES DE O ANEXAR AO PROCESSO DE CANDIDATURA COMPLETO.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3581018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4E22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1A97C40C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4E22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6581AC64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4E22">
      <w:rPr>
        <w:rStyle w:val="PageNumber"/>
        <w:noProof/>
      </w:rPr>
      <w:t>7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Por exemplo, a tempo inteiro, a tempo parcial, etc.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https://eur-lex.europa.eu/legal-content/PT/TXT/PDF/?uri=CELEX:01962R0031-20200101&amp;qid=1579010653487&amp;from=EN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18A08C61" w:rsidR="00C75BC1" w:rsidRDefault="00C75BC1">
      <w:pPr>
        <w:pStyle w:val="FootnoteText"/>
        <w:rPr>
          <w:szCs w:val="24"/>
        </w:rPr>
      </w:pPr>
      <w:bookmarkStart w:id="44" w:name="_GoBack"/>
      <w:bookmarkEnd w:id="44"/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22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445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63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PT/TXT/PDF/?uri=CELEX:01962R0031-20200101&amp;qid=1579010653487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1388</Words>
  <Characters>7959</Characters>
  <Application>Microsoft Office Word</Application>
  <DocSecurity>0</DocSecurity>
  <Lines>1137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9055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OLIVEIRA Lucinda (DGT)</cp:lastModifiedBy>
  <cp:revision>4</cp:revision>
  <cp:lastPrinted>2018-07-13T09:34:00Z</cp:lastPrinted>
  <dcterms:created xsi:type="dcterms:W3CDTF">2023-05-31T14:51:00Z</dcterms:created>
  <dcterms:modified xsi:type="dcterms:W3CDTF">2023-06-23T13:40:00Z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